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十堰市妇幼保健院设备(或劳务)招标采购技术参数表</w:t>
      </w:r>
    </w:p>
    <w:tbl>
      <w:tblPr>
        <w:tblStyle w:val="5"/>
        <w:tblW w:w="10443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4851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3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申购设备名称</w:t>
            </w:r>
          </w:p>
        </w:tc>
        <w:tc>
          <w:tcPr>
            <w:tcW w:w="4851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新生儿无创呼吸机</w:t>
            </w:r>
          </w:p>
        </w:tc>
        <w:tc>
          <w:tcPr>
            <w:tcW w:w="3519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sym w:font="Wingdings 2" w:char="0052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国产；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进口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</w:trPr>
        <w:tc>
          <w:tcPr>
            <w:tcW w:w="2073" w:type="dxa"/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设备功能用途描述</w:t>
            </w:r>
          </w:p>
        </w:tc>
        <w:tc>
          <w:tcPr>
            <w:tcW w:w="8370" w:type="dxa"/>
            <w:gridSpan w:val="2"/>
            <w:vAlign w:val="center"/>
          </w:tcPr>
          <w:p>
            <w:r>
              <w:rPr>
                <w:rFonts w:hint="eastAsia"/>
              </w:rPr>
              <w:t>新生儿无创呼吸机配备全面的无创呼吸治疗模式（HFNC-经鼻高流量氧疗，NCPAP-经鼻持续气道正压通气，NIPPV-经鼻间歇正压通气，</w:t>
            </w:r>
            <w:r>
              <w:t>SNIPPV同步经鼻间歇正压通气，</w:t>
            </w:r>
            <w:r>
              <w:rPr>
                <w:rFonts w:hint="eastAsia"/>
              </w:rPr>
              <w:t>专业的舒适附件，用完整的无创通气解决方案，满足各类呼吸治疗需求）达到提高氧合，维持生命的目标；同时一定程度降低有创通气气管插管对新生儿的肺损伤，是新生儿重症监护室的必备医疗设备。</w:t>
            </w:r>
          </w:p>
          <w:p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2" w:hRule="atLeast"/>
        </w:trPr>
        <w:tc>
          <w:tcPr>
            <w:tcW w:w="2073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具体技术参数</w:t>
            </w:r>
          </w:p>
        </w:tc>
        <w:tc>
          <w:tcPr>
            <w:tcW w:w="8370" w:type="dxa"/>
            <w:gridSpan w:val="2"/>
          </w:tcPr>
          <w:p>
            <w:pPr>
              <w:spacing w:line="276" w:lineRule="auto"/>
            </w:pPr>
            <w:r>
              <w:rPr>
                <w:rFonts w:hint="eastAsia"/>
              </w:rPr>
              <w:t>(参数条款中不能出现具体的品牌、型号、外观尺寸、重量等，核心参数用“*”标出，核心参数限3-5条）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>彩色液晶屏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*</w:t>
            </w:r>
            <w:r>
              <w:rPr>
                <w:color w:val="auto"/>
              </w:rPr>
              <w:t>2.通气模式：</w:t>
            </w:r>
            <w:r>
              <w:rPr>
                <w:rFonts w:hint="eastAsia"/>
                <w:color w:val="auto"/>
              </w:rPr>
              <w:t>NCPAP，NIPPV，HFNC，</w:t>
            </w:r>
            <w:r>
              <w:rPr>
                <w:color w:val="auto"/>
              </w:rPr>
              <w:t>SNIPPV。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  <w:lang w:val="en-US" w:eastAsia="zh-CN"/>
              </w:rPr>
              <w:t xml:space="preserve">1 </w:t>
            </w:r>
            <w:r>
              <w:rPr>
                <w:rFonts w:hint="eastAsia"/>
                <w:color w:val="auto"/>
              </w:rPr>
              <w:t>NCPAP</w:t>
            </w:r>
            <w:r>
              <w:rPr>
                <w:color w:val="auto"/>
              </w:rPr>
              <w:t>：气道正压值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color w:val="auto"/>
              </w:rPr>
              <w:t>1cmH2O-15cmH2O</w:t>
            </w:r>
            <w:r>
              <w:rPr>
                <w:rFonts w:hint="eastAsia"/>
                <w:color w:val="auto"/>
              </w:rPr>
              <w:t>可调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  <w:lang w:val="en-US" w:eastAsia="zh-CN"/>
              </w:rPr>
              <w:t xml:space="preserve">2 </w:t>
            </w:r>
            <w:r>
              <w:rPr>
                <w:rFonts w:hint="eastAsia"/>
                <w:color w:val="auto"/>
              </w:rPr>
              <w:t>NIPPV</w:t>
            </w:r>
            <w:r>
              <w:rPr>
                <w:color w:val="auto"/>
              </w:rPr>
              <w:t>：呼末正压PEEP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color w:val="auto"/>
              </w:rPr>
              <w:t>1cmH2O-15cmH2O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吸气压力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color w:val="auto"/>
              </w:rPr>
              <w:t>2cmH2O-20cmH2O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呼吸频率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color w:val="auto"/>
              </w:rPr>
              <w:t>1bpm-1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0bpm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吸气时间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color w:val="auto"/>
              </w:rPr>
              <w:t>0.1s-1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s</w:t>
            </w:r>
            <w:r>
              <w:rPr>
                <w:rFonts w:hint="eastAsia"/>
                <w:color w:val="auto"/>
              </w:rPr>
              <w:t>可调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color w:val="auto"/>
              </w:rPr>
              <w:t>2.3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HFNC</w:t>
            </w:r>
            <w:r>
              <w:rPr>
                <w:color w:val="auto"/>
              </w:rPr>
              <w:t>：流量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color w:val="auto"/>
              </w:rPr>
              <w:t>0.5L/min-20L/min可调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*</w:t>
            </w: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压力发生器提供近鼻端压力监测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*</w:t>
            </w:r>
            <w:r>
              <w:rPr>
                <w:color w:val="auto"/>
              </w:rPr>
              <w:t>4</w:t>
            </w:r>
            <w:r>
              <w:rPr>
                <w:rFonts w:hint="eastAsia"/>
                <w:color w:val="auto"/>
                <w:lang w:val="en-US" w:eastAsia="zh-CN"/>
              </w:rPr>
              <w:t>.</w:t>
            </w:r>
            <w:r>
              <w:rPr>
                <w:rFonts w:hint="eastAsia"/>
                <w:color w:val="auto"/>
              </w:rPr>
              <w:t>空氧混合器，氧浓度调节范围：21% - 100% ，精度±3%。内置氧传感器，监测范围0-100%，精度±2%，氧传感器自动校准。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具有开机自检功能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*</w:t>
            </w: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快氧功能：增氧氧浓度22%-100%连续可调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*</w:t>
            </w: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提供手动通气功能，通气时间1s-15s可调，气道压力2cmH2O-20cmH2O。</w:t>
            </w:r>
          </w:p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具备自动泄漏补偿功能，同时可显示泄漏率。</w:t>
            </w:r>
          </w:p>
          <w:p>
            <w:pPr>
              <w:pStyle w:val="9"/>
              <w:spacing w:after="0"/>
              <w:rPr>
                <w:rFonts w:hint="eastAsia" w:cs="Arial"/>
                <w:color w:val="auto"/>
                <w:lang w:val="en-US" w:eastAsia="zh-CN"/>
              </w:rPr>
            </w:pPr>
            <w:r>
              <w:rPr>
                <w:rFonts w:hint="eastAsia" w:cs="Arial"/>
                <w:color w:val="auto"/>
                <w:lang w:val="en-US" w:eastAsia="zh-CN"/>
              </w:rPr>
              <w:t>9.</w:t>
            </w:r>
            <w:r>
              <w:rPr>
                <w:rFonts w:hint="eastAsia" w:cs="Arial"/>
                <w:color w:val="auto"/>
              </w:rPr>
              <w:t>报警</w:t>
            </w:r>
            <w:r>
              <w:rPr>
                <w:rFonts w:hint="eastAsia" w:cs="Arial"/>
                <w:color w:val="auto"/>
                <w:lang w:val="en-US" w:eastAsia="zh-CN"/>
              </w:rPr>
              <w:t xml:space="preserve"> </w:t>
            </w:r>
            <w:r>
              <w:rPr>
                <w:rFonts w:hint="eastAsia" w:cs="Arial"/>
                <w:color w:val="auto"/>
              </w:rPr>
              <w:t>具有手动/自动设置报警上下限功能</w:t>
            </w:r>
            <w:r>
              <w:rPr>
                <w:rFonts w:hint="eastAsia" w:cs="Arial"/>
                <w:color w:val="auto"/>
                <w:lang w:val="en-US" w:eastAsia="zh-CN"/>
              </w:rPr>
              <w:t>,提供证明文件。</w:t>
            </w:r>
          </w:p>
          <w:p>
            <w:pPr>
              <w:pStyle w:val="9"/>
              <w:spacing w:after="0"/>
              <w:rPr>
                <w:rFonts w:cs="Arial"/>
                <w:color w:val="auto"/>
              </w:rPr>
            </w:pPr>
            <w:r>
              <w:rPr>
                <w:rFonts w:hint="eastAsia" w:cs="Arial"/>
                <w:color w:val="auto"/>
                <w:lang w:val="en-US" w:eastAsia="zh-CN"/>
              </w:rPr>
              <w:t>10.</w:t>
            </w:r>
            <w:r>
              <w:rPr>
                <w:rFonts w:cs="Arial"/>
                <w:color w:val="auto"/>
              </w:rPr>
              <w:t>数据存储：具有长达120小时趋势表、趋势图功能，报警日志功能</w:t>
            </w:r>
          </w:p>
          <w:p>
            <w:pPr>
              <w:pStyle w:val="9"/>
              <w:spacing w:after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color w:val="auto"/>
              </w:rPr>
              <w:t>. 标配重复性湿化水罐，可高温高压消毒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. 标配伺服控制加温加湿型湿化器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标配鼻塞、鼻罩、氧疗鼻导管及头帽/头带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568" w:right="1758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TQyNjIwMTY1Yzk1MGVmODA0OWYwN2FiODI1MTMifQ=="/>
  </w:docVars>
  <w:rsids>
    <w:rsidRoot w:val="20B85C82"/>
    <w:rsid w:val="001367E5"/>
    <w:rsid w:val="004110E4"/>
    <w:rsid w:val="00685491"/>
    <w:rsid w:val="00722153"/>
    <w:rsid w:val="00C62A34"/>
    <w:rsid w:val="09B24D75"/>
    <w:rsid w:val="0E2B25D9"/>
    <w:rsid w:val="13F66CE7"/>
    <w:rsid w:val="15E81163"/>
    <w:rsid w:val="166D2F02"/>
    <w:rsid w:val="20B85C82"/>
    <w:rsid w:val="22EA334E"/>
    <w:rsid w:val="2831564F"/>
    <w:rsid w:val="2A887548"/>
    <w:rsid w:val="380428DF"/>
    <w:rsid w:val="443759AF"/>
    <w:rsid w:val="464D7DF5"/>
    <w:rsid w:val="4776488B"/>
    <w:rsid w:val="50FF0090"/>
    <w:rsid w:val="527E2C2B"/>
    <w:rsid w:val="554538C2"/>
    <w:rsid w:val="5B292DFA"/>
    <w:rsid w:val="65537CE6"/>
    <w:rsid w:val="6C511444"/>
    <w:rsid w:val="72150B11"/>
    <w:rsid w:val="73597D57"/>
    <w:rsid w:val="73645CE1"/>
    <w:rsid w:val="73BC12CC"/>
    <w:rsid w:val="78FC021C"/>
    <w:rsid w:val="793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spacing w:line="360" w:lineRule="auto"/>
      <w:ind w:firstLine="617" w:firstLineChars="257"/>
    </w:pPr>
    <w:rPr>
      <w:rFonts w:ascii="Calibri" w:hAnsi="Calibri"/>
      <w:sz w:val="24"/>
      <w:szCs w:val="24"/>
    </w:r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NOTE_Normal"/>
    <w:basedOn w:val="1"/>
    <w:qFormat/>
    <w:uiPriority w:val="0"/>
    <w:pPr>
      <w:widowControl w:val="0"/>
      <w:spacing w:after="160" w:line="259" w:lineRule="auto"/>
      <w:jc w:val="both"/>
    </w:pPr>
    <w:rPr>
      <w:rFonts w:ascii="Calibri" w:hAnsi="Calibri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8</Lines>
  <Paragraphs>2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2021-01-15T09:44:00Z</dcterms:created>
  <dc:creator>H</dc:creator>
  <cp:lastModifiedBy>空</cp:lastModifiedBy>
  <cp:lastPrinted>2021-06-26T02:01:00Z</cp:lastPrinted>
  <dcterms:modified xsi:type="dcterms:W3CDTF">2022-08-02T07:24:38Z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6A80415B20A94EA389F5866AE95A4480</vt:lpwstr>
  </property>
</Properties>
</file>